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12AF" w14:textId="64B7C2B2" w:rsidR="00D85610" w:rsidRPr="008E0103" w:rsidRDefault="00D85610" w:rsidP="00D85610">
      <w:pPr>
        <w:rPr>
          <w:rFonts w:ascii="Arial" w:hAnsi="Arial" w:cs="Arial"/>
          <w:b/>
          <w:sz w:val="28"/>
          <w:szCs w:val="24"/>
        </w:rPr>
      </w:pPr>
      <w:r w:rsidRPr="008E010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EDB3B1" wp14:editId="01E3E4D2">
            <wp:simplePos x="0" y="0"/>
            <wp:positionH relativeFrom="margin">
              <wp:posOffset>4991100</wp:posOffset>
            </wp:positionH>
            <wp:positionV relativeFrom="margin">
              <wp:posOffset>-444500</wp:posOffset>
            </wp:positionV>
            <wp:extent cx="1387097" cy="1542139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97" cy="154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504" w:rsidRPr="008E0103">
        <w:rPr>
          <w:rFonts w:ascii="Arial" w:hAnsi="Arial" w:cs="Arial"/>
          <w:b/>
          <w:sz w:val="28"/>
          <w:szCs w:val="24"/>
        </w:rPr>
        <w:t xml:space="preserve">Volunteer Warden </w:t>
      </w:r>
      <w:r w:rsidRPr="008E0103">
        <w:rPr>
          <w:rFonts w:ascii="Arial" w:hAnsi="Arial" w:cs="Arial"/>
          <w:b/>
          <w:sz w:val="28"/>
          <w:szCs w:val="24"/>
        </w:rPr>
        <w:t xml:space="preserve">Role Description </w:t>
      </w:r>
    </w:p>
    <w:p w14:paraId="672A6659" w14:textId="77777777" w:rsidR="00E725B4" w:rsidRPr="008E0103" w:rsidRDefault="00E725B4" w:rsidP="00D856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E1754C" w14:textId="16D683AD" w:rsidR="00E725B4" w:rsidRDefault="00D85610" w:rsidP="00D856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E0103">
        <w:rPr>
          <w:rStyle w:val="normaltextrun"/>
          <w:rFonts w:ascii="Arial" w:hAnsi="Arial" w:cs="Arial"/>
          <w:b/>
          <w:bCs/>
        </w:rPr>
        <w:t>Location</w:t>
      </w:r>
      <w:r w:rsidR="00C06505">
        <w:rPr>
          <w:rStyle w:val="normaltextrun"/>
          <w:rFonts w:ascii="Arial" w:hAnsi="Arial" w:cs="Arial"/>
          <w:b/>
          <w:bCs/>
        </w:rPr>
        <w:t>s</w:t>
      </w:r>
      <w:r w:rsidRPr="008E0103">
        <w:rPr>
          <w:rStyle w:val="normaltextrun"/>
          <w:rFonts w:ascii="Arial" w:hAnsi="Arial" w:cs="Arial"/>
          <w:b/>
          <w:bCs/>
        </w:rPr>
        <w:t>:</w:t>
      </w:r>
      <w:r w:rsidRPr="008E0103">
        <w:rPr>
          <w:rStyle w:val="normaltextrun"/>
          <w:rFonts w:ascii="Arial" w:hAnsi="Arial" w:cs="Arial"/>
        </w:rPr>
        <w:t xml:space="preserve">  </w:t>
      </w:r>
    </w:p>
    <w:p w14:paraId="2BDD2B9D" w14:textId="77777777" w:rsidR="00C06505" w:rsidRPr="00C06505" w:rsidRDefault="00C06505" w:rsidP="00C0650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Croes Robert Wood (near Trellech) - A stunning ancient woodland with carpets of bluebells in spring, the elusive hazel dormouse and plenty of other species, this reserve is a special place to spend your time.</w:t>
      </w:r>
    </w:p>
    <w:p w14:paraId="5EDEF635" w14:textId="77777777" w:rsidR="00C06505" w:rsidRPr="00C06505" w:rsidRDefault="00C06505" w:rsidP="00C0650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River Meadow (near Llanvair Kilgeddin) – Our newest reserve nestled alongside the Usk. Hay meadows, streams and a woodland make this site a hidden gem and refuge for wildlife such as Stonechat and damselflies.</w:t>
      </w:r>
    </w:p>
    <w:p w14:paraId="35E30EC8" w14:textId="5DB86695" w:rsidR="00466C87" w:rsidRPr="00C06505" w:rsidRDefault="00C06505" w:rsidP="00C06505">
      <w:pPr>
        <w:pStyle w:val="ListParagraph"/>
        <w:numPr>
          <w:ilvl w:val="0"/>
          <w:numId w:val="7"/>
        </w:numPr>
        <w:spacing w:after="160" w:line="259" w:lineRule="auto"/>
        <w:rPr>
          <w:rStyle w:val="eop"/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Springdale Farm (near Usk) – One of our larger reserves with a mix of hay meadows, grazing pastures and mixed woodland. You can often see wildlife such as Kestrels and Foxes here.</w:t>
      </w:r>
    </w:p>
    <w:p w14:paraId="7DFB7F64" w14:textId="51197D9B" w:rsidR="00AE194F" w:rsidRPr="008E0103" w:rsidRDefault="00AE194F" w:rsidP="00D856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16603C4" w14:textId="1ECDEFE2" w:rsidR="002201F6" w:rsidRPr="00DB2124" w:rsidRDefault="002201F6" w:rsidP="00D856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8E0103">
        <w:rPr>
          <w:rStyle w:val="eop"/>
          <w:rFonts w:ascii="Arial" w:hAnsi="Arial" w:cs="Arial"/>
          <w:b/>
        </w:rPr>
        <w:t>Purpose of the Role</w:t>
      </w:r>
    </w:p>
    <w:p w14:paraId="3F90000C" w14:textId="4F85CFB2" w:rsidR="00C06505" w:rsidRPr="00C06505" w:rsidRDefault="00C06505" w:rsidP="00DB2124">
      <w:pPr>
        <w:jc w:val="both"/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The volunteer warden role involves reporting on the current status of the reserve, assisting with reserve tasks and surveys, engaging with visitors, recording information and maintaining safety.</w:t>
      </w:r>
      <w:r w:rsidR="00DB2124">
        <w:rPr>
          <w:rFonts w:ascii="Arial" w:hAnsi="Arial" w:cs="Arial"/>
          <w:sz w:val="24"/>
          <w:szCs w:val="24"/>
        </w:rPr>
        <w:t xml:space="preserve"> </w:t>
      </w:r>
      <w:r w:rsidRPr="00C06505">
        <w:rPr>
          <w:rFonts w:ascii="Arial" w:hAnsi="Arial" w:cs="Arial"/>
          <w:sz w:val="24"/>
          <w:szCs w:val="24"/>
        </w:rPr>
        <w:t>Previous experience working</w:t>
      </w:r>
      <w:r>
        <w:rPr>
          <w:rFonts w:ascii="Arial" w:hAnsi="Arial" w:cs="Arial"/>
          <w:sz w:val="24"/>
          <w:szCs w:val="24"/>
        </w:rPr>
        <w:t xml:space="preserve"> or volunteering</w:t>
      </w:r>
      <w:r w:rsidRPr="00C06505">
        <w:rPr>
          <w:rFonts w:ascii="Arial" w:hAnsi="Arial" w:cs="Arial"/>
          <w:sz w:val="24"/>
          <w:szCs w:val="24"/>
        </w:rPr>
        <w:t xml:space="preserve"> with wildlife or nature reserves is not necessary but a willingness to </w:t>
      </w:r>
      <w:r>
        <w:rPr>
          <w:rFonts w:ascii="Arial" w:hAnsi="Arial" w:cs="Arial"/>
          <w:sz w:val="24"/>
          <w:szCs w:val="24"/>
        </w:rPr>
        <w:t>volunteer</w:t>
      </w:r>
      <w:r w:rsidRPr="00C06505">
        <w:rPr>
          <w:rFonts w:ascii="Arial" w:hAnsi="Arial" w:cs="Arial"/>
          <w:sz w:val="24"/>
          <w:szCs w:val="24"/>
        </w:rPr>
        <w:t xml:space="preserve"> independently is required. You will be asked to sign a volunteer warden agreement and adhere to GWT policies especially health and safety.</w:t>
      </w:r>
    </w:p>
    <w:p w14:paraId="354FBA7A" w14:textId="77777777" w:rsidR="002201F6" w:rsidRPr="008E0103" w:rsidRDefault="002201F6" w:rsidP="00D856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DEE10FB" w14:textId="77777777" w:rsidR="003E4278" w:rsidRPr="00C06505" w:rsidRDefault="003E4278" w:rsidP="00D856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43E8F06" w14:textId="784078D2" w:rsidR="00C06505" w:rsidRDefault="00C06505" w:rsidP="00C06505">
      <w:pPr>
        <w:rPr>
          <w:rFonts w:ascii="Arial" w:hAnsi="Arial" w:cs="Arial"/>
          <w:b/>
          <w:bCs/>
          <w:sz w:val="24"/>
          <w:szCs w:val="24"/>
        </w:rPr>
      </w:pPr>
      <w:r w:rsidRPr="00C06505">
        <w:rPr>
          <w:rFonts w:ascii="Arial" w:hAnsi="Arial" w:cs="Arial"/>
          <w:b/>
          <w:bCs/>
          <w:sz w:val="24"/>
          <w:szCs w:val="24"/>
        </w:rPr>
        <w:t>The volunteer warden role would involve the following</w:t>
      </w:r>
    </w:p>
    <w:p w14:paraId="386AA994" w14:textId="198394DF" w:rsidR="00C06505" w:rsidRPr="00C06505" w:rsidRDefault="00C06505" w:rsidP="00C06505">
      <w:pPr>
        <w:rPr>
          <w:rFonts w:ascii="Arial" w:hAnsi="Arial" w:cs="Arial"/>
          <w:sz w:val="24"/>
          <w:szCs w:val="24"/>
          <w:u w:val="single"/>
        </w:rPr>
      </w:pPr>
      <w:r w:rsidRPr="00C06505">
        <w:rPr>
          <w:rFonts w:ascii="Arial" w:hAnsi="Arial" w:cs="Arial"/>
          <w:sz w:val="24"/>
          <w:szCs w:val="24"/>
          <w:u w:val="single"/>
        </w:rPr>
        <w:t>Essential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7FFB4FF3" w14:textId="159A5AAA" w:rsidR="00C06505" w:rsidRPr="00C06505" w:rsidRDefault="00C06505" w:rsidP="00C0650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general walkovers of the reserve, noting fallen trees, anything dangerous or interesting, wildlife sightings etc</w:t>
      </w:r>
    </w:p>
    <w:p w14:paraId="67371995" w14:textId="37990417" w:rsidR="00C06505" w:rsidRPr="00C06505" w:rsidRDefault="00C06505" w:rsidP="00C0650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assist N</w:t>
      </w:r>
      <w:r>
        <w:rPr>
          <w:rFonts w:ascii="Arial" w:hAnsi="Arial" w:cs="Arial"/>
          <w:sz w:val="24"/>
          <w:szCs w:val="24"/>
        </w:rPr>
        <w:t xml:space="preserve">ature </w:t>
      </w:r>
      <w:r w:rsidRPr="00C065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ecovery </w:t>
      </w:r>
      <w:r w:rsidRPr="00C065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fficers</w:t>
      </w:r>
      <w:r w:rsidRPr="00C06505">
        <w:rPr>
          <w:rFonts w:ascii="Arial" w:hAnsi="Arial" w:cs="Arial"/>
          <w:sz w:val="24"/>
          <w:szCs w:val="24"/>
        </w:rPr>
        <w:t xml:space="preserve"> with practical reserves tasks, flexible to abilities and availability</w:t>
      </w:r>
    </w:p>
    <w:p w14:paraId="47DD5028" w14:textId="1F395E4E" w:rsidR="00C06505" w:rsidRPr="00C06505" w:rsidRDefault="00C06505" w:rsidP="00C0650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checking infrastructure including water supply for damage</w:t>
      </w:r>
    </w:p>
    <w:p w14:paraId="1058DF02" w14:textId="4ACBF06C" w:rsidR="00C06505" w:rsidRPr="00C06505" w:rsidRDefault="00C06505" w:rsidP="00C0650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general upkeep e.g. clearing signs, gates and footpaths</w:t>
      </w:r>
    </w:p>
    <w:p w14:paraId="3C70065A" w14:textId="46C136A2" w:rsidR="00C06505" w:rsidRPr="00C06505" w:rsidRDefault="00C06505" w:rsidP="00C0650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reporting to the N</w:t>
      </w:r>
      <w:r>
        <w:rPr>
          <w:rFonts w:ascii="Arial" w:hAnsi="Arial" w:cs="Arial"/>
          <w:sz w:val="24"/>
          <w:szCs w:val="24"/>
        </w:rPr>
        <w:t xml:space="preserve">ature </w:t>
      </w:r>
      <w:r w:rsidRPr="00C065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ecovery </w:t>
      </w:r>
      <w:r w:rsidRPr="00C0650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</w:t>
      </w:r>
      <w:r w:rsidRPr="00C06505">
        <w:rPr>
          <w:rFonts w:ascii="Arial" w:hAnsi="Arial" w:cs="Arial"/>
          <w:sz w:val="24"/>
          <w:szCs w:val="24"/>
        </w:rPr>
        <w:t xml:space="preserve"> a reserve update at least monthly preferably </w:t>
      </w:r>
      <w:r w:rsidR="001B43D4">
        <w:rPr>
          <w:rFonts w:ascii="Arial" w:hAnsi="Arial" w:cs="Arial"/>
          <w:sz w:val="24"/>
          <w:szCs w:val="24"/>
        </w:rPr>
        <w:t>fortnightly</w:t>
      </w:r>
    </w:p>
    <w:p w14:paraId="3C9ACBA7" w14:textId="77777777" w:rsidR="00C06505" w:rsidRDefault="00C06505" w:rsidP="00C06505">
      <w:pPr>
        <w:rPr>
          <w:rFonts w:ascii="Arial" w:hAnsi="Arial" w:cs="Arial"/>
          <w:sz w:val="24"/>
          <w:szCs w:val="24"/>
          <w:u w:val="single"/>
        </w:rPr>
      </w:pPr>
    </w:p>
    <w:p w14:paraId="30B06E22" w14:textId="72D6FC52" w:rsidR="00C06505" w:rsidRPr="00C06505" w:rsidRDefault="00C06505" w:rsidP="00C06505">
      <w:pPr>
        <w:rPr>
          <w:rFonts w:ascii="Arial" w:hAnsi="Arial" w:cs="Arial"/>
          <w:sz w:val="24"/>
          <w:szCs w:val="24"/>
          <w:u w:val="single"/>
        </w:rPr>
      </w:pPr>
      <w:r w:rsidRPr="00C06505">
        <w:rPr>
          <w:rFonts w:ascii="Arial" w:hAnsi="Arial" w:cs="Arial"/>
          <w:sz w:val="24"/>
          <w:szCs w:val="24"/>
          <w:u w:val="single"/>
        </w:rPr>
        <w:t>Optional:</w:t>
      </w:r>
    </w:p>
    <w:p w14:paraId="7B7DD41B" w14:textId="2E41AAF7" w:rsidR="00C06505" w:rsidRPr="00C06505" w:rsidRDefault="00C06505" w:rsidP="00C0650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unsupervised hand tool tasks</w:t>
      </w:r>
    </w:p>
    <w:p w14:paraId="253F1422" w14:textId="5CF858FC" w:rsidR="00C06505" w:rsidRPr="00C06505" w:rsidRDefault="00C06505" w:rsidP="00C0650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 xml:space="preserve">assisting </w:t>
      </w:r>
      <w:r>
        <w:rPr>
          <w:rFonts w:ascii="Arial" w:hAnsi="Arial" w:cs="Arial"/>
          <w:sz w:val="24"/>
          <w:szCs w:val="24"/>
        </w:rPr>
        <w:t>Senior Conservation G</w:t>
      </w:r>
      <w:r w:rsidRPr="00C06505">
        <w:rPr>
          <w:rFonts w:ascii="Arial" w:hAnsi="Arial" w:cs="Arial"/>
          <w:sz w:val="24"/>
          <w:szCs w:val="24"/>
        </w:rPr>
        <w:t xml:space="preserve">razing </w:t>
      </w:r>
      <w:r>
        <w:rPr>
          <w:rFonts w:ascii="Arial" w:hAnsi="Arial" w:cs="Arial"/>
          <w:sz w:val="24"/>
          <w:szCs w:val="24"/>
        </w:rPr>
        <w:t>O</w:t>
      </w:r>
      <w:r w:rsidRPr="00C06505">
        <w:rPr>
          <w:rFonts w:ascii="Arial" w:hAnsi="Arial" w:cs="Arial"/>
          <w:sz w:val="24"/>
          <w:szCs w:val="24"/>
        </w:rPr>
        <w:t>fficer with GWT livestock checks</w:t>
      </w:r>
    </w:p>
    <w:p w14:paraId="7FF42DCC" w14:textId="7AA7A506" w:rsidR="00C06505" w:rsidRPr="00C06505" w:rsidRDefault="00C06505" w:rsidP="00C0650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writing short articles for GWT magazine/e-newsletter</w:t>
      </w:r>
    </w:p>
    <w:p w14:paraId="558DD5F5" w14:textId="49B688B7" w:rsidR="00C06505" w:rsidRPr="00C06505" w:rsidRDefault="00C06505" w:rsidP="00C0650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evidence surveys of flora and fauna</w:t>
      </w:r>
    </w:p>
    <w:p w14:paraId="2BDF0D30" w14:textId="77777777" w:rsidR="00C06505" w:rsidRPr="008E0103" w:rsidRDefault="00C06505" w:rsidP="00DD32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755041D" w14:textId="5BE5B9B1" w:rsidR="00C06505" w:rsidRPr="00C06505" w:rsidRDefault="00C06505" w:rsidP="00C06505">
      <w:pPr>
        <w:rPr>
          <w:rFonts w:ascii="Arial" w:hAnsi="Arial" w:cs="Arial"/>
          <w:b/>
          <w:bCs/>
          <w:sz w:val="24"/>
          <w:szCs w:val="24"/>
        </w:rPr>
      </w:pPr>
      <w:r w:rsidRPr="00C06505">
        <w:rPr>
          <w:rFonts w:ascii="Arial" w:hAnsi="Arial" w:cs="Arial"/>
          <w:b/>
          <w:bCs/>
          <w:sz w:val="24"/>
          <w:szCs w:val="24"/>
        </w:rPr>
        <w:t>Benefits</w:t>
      </w:r>
    </w:p>
    <w:p w14:paraId="0455DA8A" w14:textId="2CAFB875" w:rsidR="00C06505" w:rsidRPr="00C06505" w:rsidRDefault="00C06505" w:rsidP="00C065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training opportunities including first aid</w:t>
      </w:r>
    </w:p>
    <w:p w14:paraId="6CAD8645" w14:textId="6C443DB6" w:rsidR="00C06505" w:rsidRPr="00C06505" w:rsidRDefault="00C06505" w:rsidP="00C065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equipment, PPE and clothing including GWT branded top</w:t>
      </w:r>
    </w:p>
    <w:p w14:paraId="5804F05D" w14:textId="11006DD3" w:rsidR="00C06505" w:rsidRPr="00C06505" w:rsidRDefault="00C06505" w:rsidP="00C065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increased knowledge of local wildlife and habitats</w:t>
      </w:r>
    </w:p>
    <w:p w14:paraId="5085FDD2" w14:textId="5881F11F" w:rsidR="00C06505" w:rsidRPr="00C06505" w:rsidRDefault="00C06505" w:rsidP="00C065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opportunity to have a positive impact</w:t>
      </w:r>
    </w:p>
    <w:p w14:paraId="3F67398E" w14:textId="0C0C1851" w:rsidR="00C06505" w:rsidRDefault="00C06505" w:rsidP="00C065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6505">
        <w:rPr>
          <w:rFonts w:ascii="Arial" w:hAnsi="Arial" w:cs="Arial"/>
          <w:sz w:val="24"/>
          <w:szCs w:val="24"/>
        </w:rPr>
        <w:t>eligible to claim expenses up to a 20 mile round trip at 25p per mile</w:t>
      </w:r>
    </w:p>
    <w:p w14:paraId="72A3D3EC" w14:textId="77777777" w:rsidR="00D85610" w:rsidRPr="008E0103" w:rsidRDefault="00D85610" w:rsidP="00D856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B04A21" w14:textId="144B508D" w:rsidR="00D85610" w:rsidRPr="008E0103" w:rsidRDefault="00C06505" w:rsidP="1F36EB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Rose Scott</w:t>
      </w:r>
      <w:r w:rsidR="00DD326F" w:rsidRPr="008E0103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Assistant </w:t>
      </w:r>
      <w:r w:rsidR="00DD326F" w:rsidRPr="008E0103">
        <w:rPr>
          <w:rStyle w:val="normaltextrun"/>
          <w:rFonts w:ascii="Arial" w:hAnsi="Arial" w:cs="Arial"/>
        </w:rPr>
        <w:t xml:space="preserve">Nature Recovery Officer, will be </w:t>
      </w:r>
      <w:r w:rsidR="00D85610" w:rsidRPr="008E0103">
        <w:rPr>
          <w:rStyle w:val="normaltextrun"/>
          <w:rFonts w:ascii="Arial" w:hAnsi="Arial" w:cs="Arial"/>
        </w:rPr>
        <w:t>responsible for leading and supporting you as a volunteer</w:t>
      </w:r>
      <w:r w:rsidR="00466C87" w:rsidRPr="008E0103">
        <w:rPr>
          <w:rStyle w:val="normaltextrun"/>
          <w:rFonts w:ascii="Arial" w:hAnsi="Arial" w:cs="Arial"/>
        </w:rPr>
        <w:t xml:space="preserve"> warden (</w:t>
      </w:r>
      <w:hyperlink r:id="rId9" w:history="1">
        <w:r w:rsidRPr="00BD2B4C">
          <w:rPr>
            <w:rStyle w:val="Hyperlink"/>
            <w:rFonts w:ascii="Arial" w:hAnsi="Arial" w:cs="Arial"/>
          </w:rPr>
          <w:t>rscott@gwentwildlife.org</w:t>
        </w:r>
      </w:hyperlink>
      <w:r w:rsidR="00DD326F" w:rsidRPr="008E0103">
        <w:rPr>
          <w:rStyle w:val="normaltextrun"/>
          <w:rFonts w:ascii="Arial" w:hAnsi="Arial" w:cs="Arial"/>
        </w:rPr>
        <w:t xml:space="preserve">) </w:t>
      </w:r>
    </w:p>
    <w:p w14:paraId="6EACD484" w14:textId="77777777" w:rsidR="002D7F7D" w:rsidRPr="008E0103" w:rsidRDefault="002D7F7D"/>
    <w:p w14:paraId="74812505" w14:textId="18BE6998" w:rsidR="00AE194F" w:rsidRDefault="00DB2124">
      <w:r w:rsidRPr="00DB212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This agreement is not binding in any way, nor is it a contract of employment.</w:t>
      </w:r>
      <w:r w:rsidRPr="00DB212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AE194F" w:rsidSect="00DB212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675"/>
    <w:multiLevelType w:val="hybridMultilevel"/>
    <w:tmpl w:val="C95A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043"/>
    <w:multiLevelType w:val="hybridMultilevel"/>
    <w:tmpl w:val="28C2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23FD"/>
    <w:multiLevelType w:val="hybridMultilevel"/>
    <w:tmpl w:val="9F82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445B"/>
    <w:multiLevelType w:val="hybridMultilevel"/>
    <w:tmpl w:val="43A4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5FBB"/>
    <w:multiLevelType w:val="hybridMultilevel"/>
    <w:tmpl w:val="FB86DE76"/>
    <w:lvl w:ilvl="0" w:tplc="7FCE6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3A46"/>
    <w:multiLevelType w:val="hybridMultilevel"/>
    <w:tmpl w:val="9E46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4255"/>
    <w:multiLevelType w:val="hybridMultilevel"/>
    <w:tmpl w:val="9670E8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617204">
    <w:abstractNumId w:val="1"/>
  </w:num>
  <w:num w:numId="2" w16cid:durableId="553204166">
    <w:abstractNumId w:val="0"/>
  </w:num>
  <w:num w:numId="3" w16cid:durableId="1059129494">
    <w:abstractNumId w:val="4"/>
  </w:num>
  <w:num w:numId="4" w16cid:durableId="1636646059">
    <w:abstractNumId w:val="3"/>
  </w:num>
  <w:num w:numId="5" w16cid:durableId="310453324">
    <w:abstractNumId w:val="5"/>
  </w:num>
  <w:num w:numId="6" w16cid:durableId="606231735">
    <w:abstractNumId w:val="2"/>
  </w:num>
  <w:num w:numId="7" w16cid:durableId="733890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10"/>
    <w:rsid w:val="0007200A"/>
    <w:rsid w:val="000C543B"/>
    <w:rsid w:val="00141C27"/>
    <w:rsid w:val="001B43D4"/>
    <w:rsid w:val="001F2096"/>
    <w:rsid w:val="002201F6"/>
    <w:rsid w:val="00255504"/>
    <w:rsid w:val="00280EF5"/>
    <w:rsid w:val="002D7F7D"/>
    <w:rsid w:val="003B2BC9"/>
    <w:rsid w:val="003E4278"/>
    <w:rsid w:val="00466C87"/>
    <w:rsid w:val="004D253E"/>
    <w:rsid w:val="004F524A"/>
    <w:rsid w:val="006623D3"/>
    <w:rsid w:val="00742DEE"/>
    <w:rsid w:val="0084099A"/>
    <w:rsid w:val="008E0103"/>
    <w:rsid w:val="00951914"/>
    <w:rsid w:val="00951AA8"/>
    <w:rsid w:val="009741D5"/>
    <w:rsid w:val="009D71E8"/>
    <w:rsid w:val="00A007E9"/>
    <w:rsid w:val="00A5005C"/>
    <w:rsid w:val="00AE194F"/>
    <w:rsid w:val="00B069D5"/>
    <w:rsid w:val="00B33AA9"/>
    <w:rsid w:val="00B765EA"/>
    <w:rsid w:val="00B96420"/>
    <w:rsid w:val="00BD2E20"/>
    <w:rsid w:val="00C06505"/>
    <w:rsid w:val="00C12834"/>
    <w:rsid w:val="00C3384E"/>
    <w:rsid w:val="00C91C5E"/>
    <w:rsid w:val="00D85610"/>
    <w:rsid w:val="00D96461"/>
    <w:rsid w:val="00DB2124"/>
    <w:rsid w:val="00DD326F"/>
    <w:rsid w:val="00E725B4"/>
    <w:rsid w:val="00F01863"/>
    <w:rsid w:val="00F01D7F"/>
    <w:rsid w:val="00F46754"/>
    <w:rsid w:val="00F93F8F"/>
    <w:rsid w:val="00FF3F19"/>
    <w:rsid w:val="1F36EB53"/>
    <w:rsid w:val="586F29FD"/>
    <w:rsid w:val="6D8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4E40"/>
  <w15:chartTrackingRefBased/>
  <w15:docId w15:val="{5DABD1C6-0114-4333-BD17-D27ADF6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5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5610"/>
  </w:style>
  <w:style w:type="character" w:customStyle="1" w:styleId="eop">
    <w:name w:val="eop"/>
    <w:basedOn w:val="DefaultParagraphFont"/>
    <w:rsid w:val="00D85610"/>
  </w:style>
  <w:style w:type="paragraph" w:styleId="ListParagraph">
    <w:name w:val="List Paragraph"/>
    <w:basedOn w:val="Normal"/>
    <w:uiPriority w:val="34"/>
    <w:qFormat/>
    <w:rsid w:val="00D85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scott@gwent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a992652-b1e0-4e3f-ae85-e1f4cd361f30" xsi:nil="true"/>
    <TaxCatchAll xmlns="723510cd-709a-44f6-9977-0845a77b8ae2" xsi:nil="true"/>
    <lcf76f155ced4ddcb4097134ff3c332f xmlns="8a992652-b1e0-4e3f-ae85-e1f4cd361f30">
      <Terms xmlns="http://schemas.microsoft.com/office/infopath/2007/PartnerControls"/>
    </lcf76f155ced4ddcb4097134ff3c332f>
    <Date xmlns="8a992652-b1e0-4e3f-ae85-e1f4cd361f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CC3C78721C346B6098809F4C929AD" ma:contentTypeVersion="22" ma:contentTypeDescription="Create a new document." ma:contentTypeScope="" ma:versionID="3515cf0780cebab179c883908e114044">
  <xsd:schema xmlns:xsd="http://www.w3.org/2001/XMLSchema" xmlns:xs="http://www.w3.org/2001/XMLSchema" xmlns:p="http://schemas.microsoft.com/office/2006/metadata/properties" xmlns:ns2="8a992652-b1e0-4e3f-ae85-e1f4cd361f30" xmlns:ns3="723510cd-709a-44f6-9977-0845a77b8ae2" targetNamespace="http://schemas.microsoft.com/office/2006/metadata/properties" ma:root="true" ma:fieldsID="5164518dbf0d24ac0668bd2956e622e6" ns2:_="" ns3:_="">
    <xsd:import namespace="8a992652-b1e0-4e3f-ae85-e1f4cd361f30"/>
    <xsd:import namespace="723510cd-709a-44f6-9977-0845a77b8ae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652-b1e0-4e3f-ae85-e1f4cd361f3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10cd-709a-44f6-9977-0845a77b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4e571a-4433-4016-8289-b3441e893394}" ma:internalName="TaxCatchAll" ma:showField="CatchAllData" ma:web="723510cd-709a-44f6-9977-0845a77b8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6F08C-D50F-41F5-B9C0-E733BBCDA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02083-C15C-490E-834D-67C9BA89375F}">
  <ds:schemaRefs>
    <ds:schemaRef ds:uri="http://schemas.microsoft.com/office/2006/metadata/properties"/>
    <ds:schemaRef ds:uri="http://schemas.microsoft.com/office/infopath/2007/PartnerControls"/>
    <ds:schemaRef ds:uri="8a992652-b1e0-4e3f-ae85-e1f4cd361f30"/>
    <ds:schemaRef ds:uri="723510cd-709a-44f6-9977-0845a77b8ae2"/>
  </ds:schemaRefs>
</ds:datastoreItem>
</file>

<file path=customXml/itemProps3.xml><?xml version="1.0" encoding="utf-8"?>
<ds:datastoreItem xmlns:ds="http://schemas.openxmlformats.org/officeDocument/2006/customXml" ds:itemID="{F6B8ADE4-56B0-402E-A297-DE5F780E7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92652-b1e0-4e3f-ae85-e1f4cd361f30"/>
    <ds:schemaRef ds:uri="723510cd-709a-44f6-9977-0845a77b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Coleman</dc:creator>
  <cp:keywords/>
  <dc:description/>
  <cp:lastModifiedBy>Sarah Coleman</cp:lastModifiedBy>
  <cp:revision>20</cp:revision>
  <dcterms:created xsi:type="dcterms:W3CDTF">2022-04-21T16:59:00Z</dcterms:created>
  <dcterms:modified xsi:type="dcterms:W3CDTF">2025-01-21T07:38:00Z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0x010100378CC3C78721C346B6098809F4C929AD</vt:lpwstr>
  </property>
</Properties>
</file>